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06" w:rsidRDefault="00183006">
      <w:pPr>
        <w:pStyle w:val="Kop3"/>
        <w:tabs>
          <w:tab w:val="clear" w:pos="3700"/>
          <w:tab w:val="clear" w:pos="7080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183006" w:rsidRDefault="00183006">
      <w:pPr>
        <w:tabs>
          <w:tab w:val="left" w:pos="2552"/>
        </w:tabs>
        <w:ind w:left="2835" w:hanging="2835"/>
      </w:pPr>
    </w:p>
    <w:p w:rsidR="00183006" w:rsidRDefault="00183006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Inflight catering</w:t>
      </w:r>
    </w:p>
    <w:p w:rsidR="00183006" w:rsidRDefault="00183006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Administratief assistent</w:t>
      </w:r>
    </w:p>
    <w:p w:rsidR="00183006" w:rsidRDefault="00183006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IC.3.1</w:t>
      </w:r>
    </w:p>
    <w:p w:rsidR="00183006" w:rsidRDefault="00183006"/>
    <w:p w:rsidR="00183006" w:rsidRDefault="00183006"/>
    <w:p w:rsidR="00183006" w:rsidRDefault="00183006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183006" w:rsidRDefault="00183006"/>
    <w:p w:rsidR="00183006" w:rsidRDefault="00183006">
      <w:pPr>
        <w:pStyle w:val="Kop6"/>
      </w:pPr>
      <w:r>
        <w:t>Kenmerken van de referentiefunctie</w:t>
      </w:r>
    </w:p>
    <w:p w:rsidR="00183006" w:rsidRDefault="00183006">
      <w:pPr>
        <w:pStyle w:val="Paraafvoorakkoord"/>
        <w:tabs>
          <w:tab w:val="clear" w:pos="3700"/>
          <w:tab w:val="clear" w:pos="7080"/>
        </w:tabs>
        <w:rPr>
          <w:i/>
        </w:rPr>
      </w:pPr>
      <w:r>
        <w:rPr>
          <w:i/>
        </w:rPr>
        <w:t>-</w:t>
      </w:r>
      <w:r>
        <w:rPr>
          <w:i/>
        </w:rPr>
        <w:tab/>
        <w:t>Uitvoeren van eenvoudige administratieve en ondersteunende werkzaamheden, zoals basiscontroles, invoerwerk e.d.;</w:t>
      </w:r>
    </w:p>
    <w:p w:rsidR="00183006" w:rsidRDefault="00183006">
      <w:pPr>
        <w:pStyle w:val="Paraafvoorakkoord"/>
        <w:tabs>
          <w:tab w:val="clear" w:pos="3700"/>
          <w:tab w:val="clear" w:pos="7080"/>
        </w:tabs>
        <w:rPr>
          <w:i/>
        </w:rPr>
      </w:pPr>
      <w:r>
        <w:rPr>
          <w:i/>
        </w:rPr>
        <w:t>-</w:t>
      </w:r>
      <w:r>
        <w:rPr>
          <w:i/>
        </w:rPr>
        <w:tab/>
        <w:t>optreden als telefoniste/receptioniste.</w:t>
      </w:r>
    </w:p>
    <w:p w:rsidR="00183006" w:rsidRDefault="00183006">
      <w:pPr>
        <w:pStyle w:val="Paraafvoorakkoord"/>
        <w:tabs>
          <w:tab w:val="clear" w:pos="3700"/>
          <w:tab w:val="clear" w:pos="7080"/>
        </w:tabs>
        <w:ind w:left="0" w:firstLine="0"/>
        <w:rPr>
          <w:i/>
        </w:rPr>
      </w:pPr>
      <w:r>
        <w:rPr>
          <w:i/>
        </w:rPr>
        <w:t>Afhankelijk van de bedrijfssituatie zijn de administratieve werkzaamheden het primaire aandachtsgebied, waarbij het telefoon/receptiewerk een bijtaak is of andersom.</w:t>
      </w:r>
    </w:p>
    <w:p w:rsidR="00183006" w:rsidRDefault="00183006">
      <w:pPr>
        <w:pStyle w:val="Paraafvoorakkoord"/>
        <w:tabs>
          <w:tab w:val="clear" w:pos="3700"/>
          <w:tab w:val="clear" w:pos="7080"/>
        </w:tabs>
      </w:pPr>
    </w:p>
    <w:p w:rsidR="00183006" w:rsidRDefault="00183006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183006" w:rsidRDefault="00183006">
      <w:pPr>
        <w:pStyle w:val="ONDERNEMINGon"/>
      </w:pPr>
      <w:r>
        <w:t>Rapporteert aan</w:t>
      </w:r>
      <w:r>
        <w:tab/>
        <w:t>:</w:t>
      </w:r>
      <w:r>
        <w:tab/>
        <w:t>.</w:t>
      </w:r>
      <w:r>
        <w:tab/>
        <w:t>afdelingsleidinggevende;</w:t>
      </w:r>
    </w:p>
    <w:p w:rsidR="00183006" w:rsidRDefault="00183006">
      <w:pPr>
        <w:pStyle w:val="ONDERNEMINGon"/>
      </w:pPr>
      <w:r>
        <w:tab/>
      </w:r>
      <w:r>
        <w:tab/>
        <w:t>.</w:t>
      </w:r>
      <w:r>
        <w:tab/>
        <w:t>afhankelijk van de situatie 1</w:t>
      </w:r>
      <w:r>
        <w:rPr>
          <w:vertAlign w:val="superscript"/>
        </w:rPr>
        <w:t>e</w:t>
      </w:r>
      <w:r>
        <w:t xml:space="preserve"> medewerker (dagelijkse aansturing).</w:t>
      </w:r>
    </w:p>
    <w:p w:rsidR="00183006" w:rsidRDefault="00183006">
      <w:pPr>
        <w:pStyle w:val="ONDERNEMINGon"/>
      </w:pPr>
      <w:r>
        <w:t>Geeft leiding aan</w:t>
      </w:r>
      <w:r>
        <w:tab/>
        <w:t>:</w:t>
      </w:r>
      <w:r>
        <w:tab/>
        <w:t>niet van toepassing.</w:t>
      </w:r>
    </w:p>
    <w:p w:rsidR="00183006" w:rsidRDefault="00183006"/>
    <w:p w:rsidR="00183006" w:rsidRDefault="00183006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183006" w:rsidRDefault="00183006">
      <w:pPr>
        <w:pStyle w:val="Paraafvoorakkoord"/>
        <w:tabs>
          <w:tab w:val="clear" w:pos="3700"/>
          <w:tab w:val="clear" w:pos="7080"/>
        </w:tabs>
      </w:pPr>
      <w:r>
        <w:t>1.</w:t>
      </w:r>
      <w:r>
        <w:tab/>
        <w:t xml:space="preserve">Uitgevoerde elementaire cijfermatige controles, volgens voorschrift of aanwijzingen. </w:t>
      </w:r>
    </w:p>
    <w:p w:rsidR="00183006" w:rsidRDefault="00183006">
      <w:pPr>
        <w:pStyle w:val="Paraafvoorakkoord"/>
        <w:tabs>
          <w:tab w:val="clear" w:pos="3700"/>
          <w:tab w:val="clear" w:pos="7080"/>
        </w:tabs>
        <w:ind w:firstLine="0"/>
      </w:pPr>
      <w:r>
        <w:t>Kerntaken zijn:</w:t>
      </w:r>
    </w:p>
    <w:p w:rsidR="00183006" w:rsidRDefault="00183006">
      <w:pPr>
        <w:ind w:left="568" w:hanging="284"/>
      </w:pPr>
      <w:r>
        <w:t>•</w:t>
      </w:r>
      <w:r>
        <w:tab/>
        <w:t>controleren van gegevens door het feitelijk vergelijken van gegevens uit verschillende bronnen met gegevens op overzichten of andere gegevensdragers;</w:t>
      </w:r>
    </w:p>
    <w:p w:rsidR="00183006" w:rsidRDefault="00183006">
      <w:pPr>
        <w:ind w:left="568" w:hanging="284"/>
      </w:pPr>
      <w:r>
        <w:t>•</w:t>
      </w:r>
      <w:r>
        <w:tab/>
        <w:t>signaleren van verschillen en navraag doen bij betrokkenen om verschillen/fouten te corrigeren;</w:t>
      </w:r>
    </w:p>
    <w:p w:rsidR="00183006" w:rsidRDefault="00183006">
      <w:pPr>
        <w:ind w:left="568" w:hanging="284"/>
      </w:pPr>
      <w:r>
        <w:t>•</w:t>
      </w:r>
      <w:r>
        <w:tab/>
        <w:t>verwerken van gegevens op registratielijsten, overzichten, spreadsheets e.d. en deze controleren op volledigheid;</w:t>
      </w:r>
    </w:p>
    <w:p w:rsidR="00183006" w:rsidRDefault="00183006">
      <w:pPr>
        <w:ind w:left="568" w:hanging="284"/>
      </w:pPr>
      <w:r>
        <w:t>•</w:t>
      </w:r>
      <w:r>
        <w:tab/>
        <w:t>melden van grote afwijkingen of bijzonderheden aan leidinggevende.</w:t>
      </w:r>
    </w:p>
    <w:p w:rsidR="00183006" w:rsidRDefault="00183006">
      <w:pPr>
        <w:ind w:left="280" w:hanging="280"/>
      </w:pPr>
    </w:p>
    <w:p w:rsidR="00183006" w:rsidRDefault="00183006">
      <w:pPr>
        <w:ind w:left="280" w:hanging="280"/>
      </w:pPr>
      <w:r>
        <w:t>2.</w:t>
      </w:r>
      <w:r>
        <w:tab/>
        <w:t>Ingevoerde gegevens in een geautomatiseerd systeem, volgens eenduidige procedures.</w:t>
      </w:r>
    </w:p>
    <w:p w:rsidR="00183006" w:rsidRDefault="00183006">
      <w:pPr>
        <w:ind w:left="280"/>
      </w:pPr>
      <w:r>
        <w:t>Kerntaken zijn:</w:t>
      </w:r>
    </w:p>
    <w:p w:rsidR="00183006" w:rsidRDefault="00183006">
      <w:pPr>
        <w:ind w:left="568" w:hanging="288"/>
      </w:pPr>
      <w:r>
        <w:t>•</w:t>
      </w:r>
      <w:r>
        <w:tab/>
        <w:t>invoeren van diverse (door anderen) gecodeerde en gecontroleerde boekingsstukken (inkoopfacturen, debiteurenfacturen, kas/bank/giro, omzetgegevens e.d.) m.b.v. toetsenbord in het financiële systeem;</w:t>
      </w:r>
    </w:p>
    <w:p w:rsidR="00183006" w:rsidRDefault="00183006">
      <w:pPr>
        <w:ind w:left="568" w:hanging="288"/>
      </w:pPr>
      <w:r>
        <w:t>•</w:t>
      </w:r>
      <w:r>
        <w:tab/>
        <w:t>controleren op de aanwezigheid van parafen en coderingen; zo nodig (opnieuw) laten paraferen van stukken of aanvullen van de meest gangbare coderingen.</w:t>
      </w:r>
    </w:p>
    <w:p w:rsidR="00183006" w:rsidRDefault="00183006">
      <w:pPr>
        <w:ind w:left="568" w:hanging="288"/>
      </w:pPr>
      <w:r>
        <w:t xml:space="preserve"> </w:t>
      </w:r>
    </w:p>
    <w:p w:rsidR="00183006" w:rsidRDefault="00183006">
      <w:pPr>
        <w:ind w:left="280" w:hanging="280"/>
      </w:pPr>
      <w:r>
        <w:t>3.</w:t>
      </w:r>
      <w:r>
        <w:tab/>
        <w:t>Getypte notities, facturen, brieven e.d. van concept en zo nodig zelf opgestelde en verzonden eenvoudige (routinematige) brieven, zoals begeleidend schrijven, bevestigingen, e.d. per post, fax of e-mail.</w:t>
      </w:r>
    </w:p>
    <w:p w:rsidR="00183006" w:rsidRDefault="00183006">
      <w:pPr>
        <w:ind w:left="280" w:hanging="280"/>
      </w:pPr>
    </w:p>
    <w:p w:rsidR="00183006" w:rsidRDefault="00183006">
      <w:pPr>
        <w:ind w:left="284" w:hanging="284"/>
      </w:pPr>
      <w:r>
        <w:br w:type="page"/>
      </w:r>
      <w:r>
        <w:lastRenderedPageBreak/>
        <w:t>4.</w:t>
      </w:r>
      <w:r>
        <w:tab/>
        <w:t xml:space="preserve">Correcte behandeling van het telefoonverkeer en van de ontvangst van bezoekers. </w:t>
      </w:r>
    </w:p>
    <w:p w:rsidR="00183006" w:rsidRDefault="00183006">
      <w:pPr>
        <w:ind w:left="284"/>
      </w:pPr>
      <w:r>
        <w:t>Kerntaken zijn:</w:t>
      </w:r>
    </w:p>
    <w:p w:rsidR="00183006" w:rsidRDefault="00183006">
      <w:pPr>
        <w:ind w:left="568" w:hanging="284"/>
      </w:pPr>
      <w:r>
        <w:t>•</w:t>
      </w:r>
      <w:r>
        <w:tab/>
        <w:t>aannemen van inkomende telefoongesprekken, doorverbinden, eventueel verstrekken van algemene informatie en opnemen/doorgeven van boodschappen;</w:t>
      </w:r>
    </w:p>
    <w:p w:rsidR="00183006" w:rsidRDefault="00183006">
      <w:pPr>
        <w:ind w:left="568" w:hanging="284"/>
      </w:pPr>
      <w:r>
        <w:t>•</w:t>
      </w:r>
      <w:r>
        <w:tab/>
        <w:t>ontvangen van bezoekers, waarschuwen van contactpersoon, dan wel doorverwijzen van bezoekers;</w:t>
      </w:r>
    </w:p>
    <w:p w:rsidR="00183006" w:rsidRDefault="00183006">
      <w:pPr>
        <w:ind w:left="568" w:hanging="284"/>
      </w:pPr>
      <w:r>
        <w:t>•</w:t>
      </w:r>
      <w:r>
        <w:tab/>
        <w:t>registreren van aankomst- en vertrektijden, uitgeven en innemen van bezoekerspasjes.</w:t>
      </w:r>
    </w:p>
    <w:p w:rsidR="00183006" w:rsidRDefault="00183006">
      <w:pPr>
        <w:ind w:left="568" w:hanging="284"/>
      </w:pPr>
    </w:p>
    <w:p w:rsidR="00183006" w:rsidRDefault="00183006">
      <w:pPr>
        <w:ind w:left="284" w:hanging="284"/>
      </w:pPr>
      <w:r>
        <w:t>5.</w:t>
      </w:r>
      <w:r>
        <w:tab/>
        <w:t>Overige werkzaamheden, zoals bijvoorbeeld:</w:t>
      </w:r>
    </w:p>
    <w:p w:rsidR="00183006" w:rsidRDefault="00183006">
      <w:pPr>
        <w:ind w:left="568" w:hanging="284"/>
      </w:pPr>
      <w:r>
        <w:t>•</w:t>
      </w:r>
      <w:r>
        <w:tab/>
        <w:t>uitsplitsen en registreren van bepaalde gegevens en opstellen van overzichten;</w:t>
      </w:r>
    </w:p>
    <w:p w:rsidR="00183006" w:rsidRDefault="00183006">
      <w:pPr>
        <w:ind w:left="568" w:hanging="284"/>
      </w:pPr>
      <w:r>
        <w:t>•</w:t>
      </w:r>
      <w:r>
        <w:tab/>
        <w:t>maken van fotokopieën, formulieren e.d. voor intern gebruik, archiveren van stukken;</w:t>
      </w:r>
    </w:p>
    <w:p w:rsidR="00183006" w:rsidRDefault="00183006">
      <w:pPr>
        <w:ind w:left="568" w:hanging="284"/>
      </w:pPr>
      <w:r>
        <w:t>•</w:t>
      </w:r>
      <w:r>
        <w:tab/>
        <w:t>bijhouden van overzichten, zoals telefoonlijsten in geautomatiseerd systeem;</w:t>
      </w:r>
    </w:p>
    <w:p w:rsidR="00183006" w:rsidRDefault="00183006">
      <w:pPr>
        <w:ind w:left="568" w:hanging="284"/>
      </w:pPr>
      <w:r>
        <w:t>•</w:t>
      </w:r>
      <w:r>
        <w:tab/>
        <w:t>overige, met het bovenstaande verband houdende, werkzaamheden in opdracht van leidinggevende.</w:t>
      </w:r>
    </w:p>
    <w:p w:rsidR="00183006" w:rsidRDefault="00183006">
      <w:pPr>
        <w:ind w:left="280" w:hanging="280"/>
      </w:pPr>
    </w:p>
    <w:p w:rsidR="00183006" w:rsidRDefault="00183006">
      <w:pPr>
        <w:pStyle w:val="Kop4"/>
        <w:tabs>
          <w:tab w:val="clear" w:pos="284"/>
          <w:tab w:val="clear" w:pos="7080"/>
        </w:tabs>
      </w:pPr>
      <w:r>
        <w:t>Overige informatie en bezwarende omstandigheden</w:t>
      </w:r>
    </w:p>
    <w:p w:rsidR="00183006" w:rsidRDefault="00183006">
      <w:pPr>
        <w:ind w:left="284" w:hanging="284"/>
      </w:pPr>
      <w:r>
        <w:t>-</w:t>
      </w:r>
      <w:r>
        <w:tab/>
        <w:t>Opvragen van informatie bij in- en externen. Te woord staan van bellers en bezoekers.</w:t>
      </w:r>
    </w:p>
    <w:p w:rsidR="00183006" w:rsidRDefault="00183006">
      <w:pPr>
        <w:ind w:left="284" w:hanging="284"/>
      </w:pPr>
      <w:r>
        <w:t>-</w:t>
      </w:r>
      <w:r>
        <w:tab/>
        <w:t>Bedienen van PC en van de gebruikelijke kantoor-/telecommunicatie-apparatuur.</w:t>
      </w:r>
    </w:p>
    <w:p w:rsidR="00183006" w:rsidRDefault="00183006">
      <w:pPr>
        <w:pStyle w:val="Paraafvoorakkoord"/>
        <w:tabs>
          <w:tab w:val="clear" w:pos="3700"/>
          <w:tab w:val="clear" w:pos="7080"/>
        </w:tabs>
      </w:pPr>
    </w:p>
    <w:p w:rsidR="00183006" w:rsidRDefault="00183006">
      <w:pPr>
        <w:ind w:left="280" w:hanging="280"/>
      </w:pPr>
      <w:r>
        <w:t>•</w:t>
      </w:r>
      <w:r>
        <w:tab/>
        <w:t>Eenzijdige houding en spierbelasting bij het langdurig achtereen werken met een PC en/of telefoon.</w:t>
      </w:r>
    </w:p>
    <w:p w:rsidR="00183006" w:rsidRDefault="00183006">
      <w:pPr>
        <w:ind w:left="284" w:hanging="284"/>
      </w:pPr>
    </w:p>
    <w:p w:rsidR="00183006" w:rsidRDefault="00183006"/>
    <w:p w:rsidR="00183006" w:rsidRDefault="00183006">
      <w:pPr>
        <w:pStyle w:val="Kop3"/>
        <w:tabs>
          <w:tab w:val="clear" w:pos="3700"/>
          <w:tab w:val="clear" w:pos="7080"/>
        </w:tabs>
      </w:pPr>
      <w:r>
        <w:br w:type="page"/>
      </w:r>
      <w:r>
        <w:lastRenderedPageBreak/>
        <w:t>INDELINGSHULPMIDDELEN</w:t>
      </w:r>
    </w:p>
    <w:p w:rsidR="00183006" w:rsidRDefault="00183006"/>
    <w:p w:rsidR="00183006" w:rsidRDefault="00183006">
      <w:pPr>
        <w:pStyle w:val="Kop6"/>
      </w:pPr>
      <w:r>
        <w:t>Kenmerken bedrijf</w:t>
      </w:r>
    </w:p>
    <w:p w:rsidR="00183006" w:rsidRDefault="00183006">
      <w:pPr>
        <w:pStyle w:val="Kop7"/>
        <w:keepNext w:val="0"/>
      </w:pPr>
      <w:r>
        <w:t>De referentiefunctie “Administratief assistent” komt, afhankelijk van de organisatie van de administratie, voor bij diverse inflight cateraars.</w:t>
      </w:r>
    </w:p>
    <w:p w:rsidR="00183006" w:rsidRDefault="00183006">
      <w:pPr>
        <w:rPr>
          <w:i/>
        </w:rPr>
      </w:pPr>
      <w:r>
        <w:rPr>
          <w:i/>
        </w:rPr>
        <w:t>De functie kan in de praktijk ook voorkomen onder de volgende bedrijfsnaam:</w:t>
      </w:r>
    </w:p>
    <w:p w:rsidR="00183006" w:rsidRDefault="00183006">
      <w:pPr>
        <w:rPr>
          <w:i/>
        </w:rPr>
      </w:pPr>
      <w:r>
        <w:rPr>
          <w:i/>
        </w:rPr>
        <w:t>-</w:t>
      </w:r>
      <w:r>
        <w:rPr>
          <w:i/>
        </w:rPr>
        <w:tab/>
        <w:t>Administratief medewerker</w:t>
      </w:r>
    </w:p>
    <w:p w:rsidR="00183006" w:rsidRDefault="00183006">
      <w:pPr>
        <w:rPr>
          <w:i/>
        </w:rPr>
      </w:pPr>
      <w:r>
        <w:rPr>
          <w:i/>
        </w:rPr>
        <w:t>-</w:t>
      </w:r>
      <w:r>
        <w:rPr>
          <w:i/>
        </w:rPr>
        <w:tab/>
        <w:t>Hulp administratie</w:t>
      </w:r>
    </w:p>
    <w:p w:rsidR="00183006" w:rsidRDefault="00183006">
      <w:pPr>
        <w:pStyle w:val="Kop6"/>
        <w:tabs>
          <w:tab w:val="center" w:pos="7513"/>
        </w:tabs>
      </w:pPr>
    </w:p>
    <w:p w:rsidR="00183006" w:rsidRDefault="00183006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18300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183006" w:rsidRDefault="00183006">
            <w:pPr>
              <w:ind w:left="284" w:hanging="284"/>
              <w:rPr>
                <w:i/>
              </w:rPr>
            </w:pPr>
          </w:p>
          <w:p w:rsidR="00183006" w:rsidRDefault="00183006">
            <w:pPr>
              <w:ind w:left="284" w:hanging="284"/>
              <w:rPr>
                <w:i/>
              </w:rPr>
            </w:pPr>
            <w:r>
              <w:rPr>
                <w:i/>
              </w:rPr>
              <w:t>=</w:t>
            </w:r>
            <w:r>
              <w:rPr>
                <w:i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183006" w:rsidRDefault="0018300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</w:tr>
      <w:tr w:rsidR="0018300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183006" w:rsidRDefault="00183006">
            <w:pPr>
              <w:rPr>
                <w:i/>
              </w:rPr>
            </w:pPr>
          </w:p>
        </w:tc>
        <w:tc>
          <w:tcPr>
            <w:tcW w:w="1972" w:type="dxa"/>
            <w:vAlign w:val="bottom"/>
          </w:tcPr>
          <w:p w:rsidR="00183006" w:rsidRDefault="00183006">
            <w:pPr>
              <w:jc w:val="center"/>
              <w:rPr>
                <w:i/>
                <w:sz w:val="20"/>
              </w:rPr>
            </w:pPr>
          </w:p>
        </w:tc>
      </w:tr>
      <w:tr w:rsidR="0018300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183006" w:rsidRDefault="00183006">
            <w:pPr>
              <w:ind w:left="284" w:hanging="284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</w:rPr>
              <w:tab/>
              <w:t>Als de bedrijfsfunctie minder verantwoordelijkheden heeft: dit komt feitelijk in een administratieve omgeving niet voor.</w:t>
            </w:r>
          </w:p>
        </w:tc>
        <w:tc>
          <w:tcPr>
            <w:tcW w:w="1972" w:type="dxa"/>
            <w:vAlign w:val="bottom"/>
          </w:tcPr>
          <w:p w:rsidR="00183006" w:rsidRDefault="0018300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</w:tr>
      <w:tr w:rsidR="0018300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183006" w:rsidRDefault="00183006">
            <w:pPr>
              <w:rPr>
                <w:i/>
              </w:rPr>
            </w:pPr>
          </w:p>
        </w:tc>
        <w:tc>
          <w:tcPr>
            <w:tcW w:w="1972" w:type="dxa"/>
            <w:vAlign w:val="bottom"/>
          </w:tcPr>
          <w:p w:rsidR="00183006" w:rsidRDefault="00183006">
            <w:pPr>
              <w:jc w:val="center"/>
              <w:rPr>
                <w:i/>
                <w:sz w:val="20"/>
              </w:rPr>
            </w:pPr>
          </w:p>
        </w:tc>
      </w:tr>
      <w:tr w:rsidR="0018300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183006" w:rsidRDefault="00183006">
            <w:pPr>
              <w:ind w:left="284" w:hanging="284"/>
              <w:rPr>
                <w:i/>
              </w:rPr>
            </w:pPr>
            <w:r>
              <w:rPr>
                <w:i/>
              </w:rPr>
              <w:t>+</w:t>
            </w:r>
            <w:r>
              <w:rPr>
                <w:i/>
              </w:rPr>
              <w:tab/>
              <w:t>Als de bedrijfsfunctie meer verantwoordelijkheden heeft, zoals bij</w:t>
            </w:r>
            <w:r>
              <w:rPr>
                <w:i/>
              </w:rPr>
              <w:softHyphen/>
              <w:t>voorbeeld het uitvoeren van minder standaardmatige controles en het zelfstandig bijhouden en verwerken van bepaalde registraties, con</w:t>
            </w:r>
            <w:r>
              <w:rPr>
                <w:i/>
              </w:rPr>
              <w:softHyphen/>
              <w:t>form de referentiefunctie administratief medewerker A, dan indeling in groep:</w:t>
            </w:r>
          </w:p>
        </w:tc>
        <w:tc>
          <w:tcPr>
            <w:tcW w:w="1972" w:type="dxa"/>
            <w:vAlign w:val="bottom"/>
          </w:tcPr>
          <w:p w:rsidR="00183006" w:rsidRDefault="0018300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</w:tr>
    </w:tbl>
    <w:p w:rsidR="00183006" w:rsidRDefault="00183006"/>
    <w:sectPr w:rsidR="00183006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06" w:rsidRDefault="00183006">
      <w:pPr>
        <w:spacing w:line="240" w:lineRule="auto"/>
      </w:pPr>
      <w:r>
        <w:separator/>
      </w:r>
    </w:p>
  </w:endnote>
  <w:endnote w:type="continuationSeparator" w:id="0">
    <w:p w:rsidR="00183006" w:rsidRDefault="00183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06" w:rsidRDefault="00183006">
    <w:pPr>
      <w:pStyle w:val="Voettekst1"/>
    </w:pPr>
    <w:r>
      <w:t>IC.3.1/</w:t>
    </w:r>
    <w:r>
      <w:fldChar w:fldCharType="begin"/>
    </w:r>
    <w:r>
      <w:instrText xml:space="preserve"> PAGE </w:instrText>
    </w:r>
    <w:r>
      <w:fldChar w:fldCharType="separate"/>
    </w:r>
    <w:r w:rsidR="00BD6851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06" w:rsidRDefault="00183006">
    <w:pPr>
      <w:pStyle w:val="Voettekst1"/>
    </w:pPr>
    <w:r>
      <w:t>IC.3.1/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06" w:rsidRDefault="00183006">
      <w:pPr>
        <w:spacing w:line="240" w:lineRule="auto"/>
      </w:pPr>
      <w:r>
        <w:separator/>
      </w:r>
    </w:p>
  </w:footnote>
  <w:footnote w:type="continuationSeparator" w:id="0">
    <w:p w:rsidR="00183006" w:rsidRDefault="001830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50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5F"/>
    <w:rsid w:val="00183006"/>
    <w:rsid w:val="006939E5"/>
    <w:rsid w:val="00BD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3401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2004-07-26T13:42:00Z</cp:lastPrinted>
  <dcterms:created xsi:type="dcterms:W3CDTF">2016-03-09T08:48:00Z</dcterms:created>
  <dcterms:modified xsi:type="dcterms:W3CDTF">2016-03-09T08:48:00Z</dcterms:modified>
</cp:coreProperties>
</file>